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C59D0" w14:textId="77777777" w:rsidR="00B62112" w:rsidRPr="00EA28F7" w:rsidRDefault="00B62112" w:rsidP="00B62112">
      <w:pPr>
        <w:jc w:val="center"/>
        <w:rPr>
          <w:rFonts w:asciiTheme="minorHAnsi" w:hAnsiTheme="minorHAnsi" w:cstheme="minorHAnsi"/>
          <w:b/>
          <w:color w:val="FF0000"/>
          <w:sz w:val="96"/>
          <w:szCs w:val="96"/>
        </w:rPr>
      </w:pPr>
      <w:r w:rsidRPr="00EA28F7">
        <w:rPr>
          <w:noProof/>
          <w:color w:val="FF0000"/>
          <w:sz w:val="96"/>
          <w:szCs w:val="96"/>
        </w:rPr>
        <w:t>VSD</w:t>
      </w:r>
    </w:p>
    <w:p w14:paraId="32EE49B2" w14:textId="77777777" w:rsidR="00B62112" w:rsidRPr="00EA28F7" w:rsidRDefault="00B62112" w:rsidP="00B62112">
      <w:pPr>
        <w:jc w:val="center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EA28F7">
        <w:rPr>
          <w:rFonts w:asciiTheme="minorHAnsi" w:hAnsiTheme="minorHAnsi" w:cstheme="minorHAnsi"/>
          <w:b/>
          <w:color w:val="FF0000"/>
          <w:sz w:val="56"/>
          <w:szCs w:val="56"/>
        </w:rPr>
        <w:t>U P O Z O R N E N I E</w:t>
      </w:r>
    </w:p>
    <w:p w14:paraId="7A8DEFED" w14:textId="77777777" w:rsidR="00B62112" w:rsidRPr="00346B36" w:rsidRDefault="00B62112" w:rsidP="00B62112">
      <w:pPr>
        <w:rPr>
          <w:rFonts w:asciiTheme="minorHAnsi" w:hAnsiTheme="minorHAnsi" w:cstheme="minorHAnsi"/>
          <w:b/>
          <w:sz w:val="32"/>
          <w:szCs w:val="32"/>
        </w:rPr>
      </w:pPr>
    </w:p>
    <w:p w14:paraId="323A5521" w14:textId="77777777" w:rsidR="00B62112" w:rsidRPr="00346B36" w:rsidRDefault="00B62112" w:rsidP="00B62112">
      <w:pPr>
        <w:jc w:val="center"/>
        <w:rPr>
          <w:rFonts w:asciiTheme="minorHAnsi" w:hAnsiTheme="minorHAnsi" w:cstheme="minorHAnsi"/>
          <w:sz w:val="32"/>
          <w:szCs w:val="32"/>
        </w:rPr>
      </w:pPr>
      <w:r w:rsidRPr="00346B36">
        <w:rPr>
          <w:rFonts w:asciiTheme="minorHAnsi" w:hAnsiTheme="minorHAnsi" w:cstheme="minorHAnsi"/>
          <w:sz w:val="32"/>
          <w:szCs w:val="32"/>
        </w:rPr>
        <w:t>Pre vlastníkov a užívateľov pozemkov vo veci</w:t>
      </w:r>
    </w:p>
    <w:p w14:paraId="02E09A8D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caps/>
          <w:sz w:val="44"/>
          <w:szCs w:val="44"/>
        </w:rPr>
      </w:pPr>
    </w:p>
    <w:p w14:paraId="7D95B23D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caps/>
          <w:spacing w:val="20"/>
          <w:sz w:val="56"/>
          <w:szCs w:val="56"/>
        </w:rPr>
      </w:pPr>
      <w:r w:rsidRPr="00346B36">
        <w:rPr>
          <w:rFonts w:asciiTheme="minorHAnsi" w:hAnsiTheme="minorHAnsi" w:cstheme="minorHAnsi"/>
          <w:b/>
          <w:caps/>
          <w:spacing w:val="20"/>
          <w:sz w:val="56"/>
          <w:szCs w:val="56"/>
        </w:rPr>
        <w:t>Okliesnenia a odstránenia stromov</w:t>
      </w:r>
    </w:p>
    <w:p w14:paraId="72E3D601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995E145" w14:textId="77777777" w:rsidR="00B62112" w:rsidRPr="00346B36" w:rsidRDefault="00B62112" w:rsidP="00B62112">
      <w:pPr>
        <w:tabs>
          <w:tab w:val="center" w:pos="4677"/>
        </w:tabs>
        <w:jc w:val="center"/>
        <w:rPr>
          <w:rFonts w:asciiTheme="minorHAnsi" w:hAnsiTheme="minorHAnsi" w:cstheme="minorHAnsi"/>
          <w:sz w:val="32"/>
          <w:szCs w:val="32"/>
        </w:rPr>
      </w:pPr>
      <w:r w:rsidRPr="00346B36">
        <w:rPr>
          <w:rFonts w:asciiTheme="minorHAnsi" w:hAnsiTheme="minorHAnsi" w:cstheme="minorHAnsi"/>
          <w:sz w:val="32"/>
          <w:szCs w:val="32"/>
        </w:rPr>
        <w:t xml:space="preserve">v ochrannom pásme vysokonapäťových vedení a pod vonkajším nízkonapäťovým vedením </w:t>
      </w:r>
    </w:p>
    <w:p w14:paraId="75EFE61C" w14:textId="77777777" w:rsidR="00B62112" w:rsidRPr="00346B36" w:rsidRDefault="00B62112" w:rsidP="00B62112">
      <w:pPr>
        <w:rPr>
          <w:rFonts w:asciiTheme="minorHAnsi" w:hAnsiTheme="minorHAnsi" w:cstheme="minorHAnsi"/>
          <w:b/>
        </w:rPr>
      </w:pPr>
    </w:p>
    <w:p w14:paraId="0F5BBC68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32"/>
          <w:szCs w:val="32"/>
        </w:rPr>
      </w:pPr>
    </w:p>
    <w:p w14:paraId="4D579B8D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>Upozorňujeme Vás na povinnosť udržiavať porasty v ochrannom pásme vedení a pod vedením maximálne do výšky 3 m od zeme. Zároveň je potrebné udržiavať bezlesie v šírke 4 m po oboch stranách elektrického vedenia.</w:t>
      </w:r>
    </w:p>
    <w:p w14:paraId="34F74BC9" w14:textId="77777777" w:rsidR="00B62112" w:rsidRPr="00346B36" w:rsidRDefault="00B62112" w:rsidP="00B6211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E233683" w14:textId="77777777" w:rsidR="00B62112" w:rsidRPr="00346B36" w:rsidRDefault="00B62112" w:rsidP="00B62112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 xml:space="preserve">V prípade, že porasty prerastú výšku 3 m, je potrebné z Vašej strany zabezpečiť ich okliesnenie prípadne odstránenie. </w:t>
      </w:r>
    </w:p>
    <w:p w14:paraId="77EF06EB" w14:textId="77777777" w:rsidR="00B62112" w:rsidRPr="00346B36" w:rsidRDefault="00B62112" w:rsidP="00B62112">
      <w:pPr>
        <w:jc w:val="both"/>
        <w:rPr>
          <w:rFonts w:asciiTheme="minorHAnsi" w:hAnsiTheme="minorHAnsi" w:cstheme="minorHAnsi"/>
          <w:sz w:val="28"/>
          <w:szCs w:val="28"/>
        </w:rPr>
      </w:pPr>
      <w:r w:rsidRPr="00346B36">
        <w:rPr>
          <w:rFonts w:asciiTheme="minorHAnsi" w:hAnsiTheme="minorHAnsi" w:cstheme="minorHAnsi"/>
          <w:sz w:val="28"/>
          <w:szCs w:val="28"/>
        </w:rPr>
        <w:t>Táto povinnosť vyplýva vlastníkovi, resp. užívateľovi pozemku zo zákona č. 251/2012 Z. z. o energetike a o zmene a doplnení niektorých zákonov v platnom znení.</w:t>
      </w:r>
    </w:p>
    <w:p w14:paraId="27E96294" w14:textId="77777777" w:rsidR="00B62112" w:rsidRPr="00346B36" w:rsidRDefault="00B62112" w:rsidP="00B62112">
      <w:pPr>
        <w:rPr>
          <w:rFonts w:asciiTheme="minorHAnsi" w:hAnsiTheme="minorHAnsi" w:cstheme="minorHAnsi"/>
        </w:rPr>
      </w:pPr>
    </w:p>
    <w:p w14:paraId="4413A43E" w14:textId="01E3FB46" w:rsidR="00522CC6" w:rsidRPr="00522CC6" w:rsidRDefault="00522CC6" w:rsidP="00522CC6">
      <w:pPr>
        <w:jc w:val="center"/>
        <w:rPr>
          <w:b/>
          <w:bCs/>
          <w:color w:val="000000" w:themeColor="text1"/>
          <w:sz w:val="72"/>
          <w:szCs w:val="72"/>
        </w:rPr>
      </w:pPr>
    </w:p>
    <w:sectPr w:rsidR="00522CC6" w:rsidRPr="00522CC6" w:rsidSect="003735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90014" w14:textId="77777777" w:rsidR="00373508" w:rsidRDefault="00373508" w:rsidP="00A70A7F">
      <w:r>
        <w:separator/>
      </w:r>
    </w:p>
  </w:endnote>
  <w:endnote w:type="continuationSeparator" w:id="0">
    <w:p w14:paraId="0C2AB5CB" w14:textId="77777777" w:rsidR="00373508" w:rsidRDefault="00373508" w:rsidP="00A70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CC421" w14:textId="77777777" w:rsidR="00A70A7F" w:rsidRDefault="00A70A7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0A8D4" w14:textId="77777777" w:rsidR="00A70A7F" w:rsidRDefault="00A70A7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3388D" w14:textId="77777777" w:rsidR="00A70A7F" w:rsidRDefault="00A70A7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74944" w14:textId="77777777" w:rsidR="00373508" w:rsidRDefault="00373508" w:rsidP="00A70A7F">
      <w:r>
        <w:separator/>
      </w:r>
    </w:p>
  </w:footnote>
  <w:footnote w:type="continuationSeparator" w:id="0">
    <w:p w14:paraId="3DD54429" w14:textId="77777777" w:rsidR="00373508" w:rsidRDefault="00373508" w:rsidP="00A70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5035" w14:textId="2EE6615C" w:rsidR="00A70A7F" w:rsidRDefault="00B62112">
    <w:pPr>
      <w:pStyle w:val="Hlavika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CFE17F9" wp14:editId="03FA28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791710"/>
          <wp:effectExtent l="0" t="0" r="0" b="8890"/>
          <wp:wrapNone/>
          <wp:docPr id="50817738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9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B2D6B" w14:textId="4A975535" w:rsidR="00A70A7F" w:rsidRDefault="00B62112">
    <w:pPr>
      <w:pStyle w:val="Hlavika"/>
    </w:pPr>
    <w:r>
      <w:rPr>
        <w:noProof/>
      </w:rPr>
      <w:drawing>
        <wp:anchor distT="0" distB="0" distL="114300" distR="114300" simplePos="0" relativeHeight="251657728" behindDoc="1" locked="0" layoutInCell="0" allowOverlap="1" wp14:anchorId="6AEAA2F7" wp14:editId="5BC90A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4791710"/>
          <wp:effectExtent l="0" t="0" r="0" b="8890"/>
          <wp:wrapNone/>
          <wp:docPr id="2004887029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9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6B5E" w14:textId="77777777" w:rsidR="00A70A7F" w:rsidRDefault="00000000">
    <w:pPr>
      <w:pStyle w:val="Hlavika"/>
    </w:pPr>
    <w:r>
      <w:rPr>
        <w:noProof/>
      </w:rPr>
      <w:pict w14:anchorId="467AD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191.6pt;height:991.2pt;z-index:-251657728;mso-position-horizontal:center;mso-position-horizontal-relative:margin;mso-position-vertical:center;mso-position-vertical-relative:margin" o:allowincell="f">
          <v:imagedata r:id="rId1" o:title="Stĺp NN 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7F"/>
    <w:rsid w:val="003036A2"/>
    <w:rsid w:val="00373508"/>
    <w:rsid w:val="003B5C2C"/>
    <w:rsid w:val="003E565A"/>
    <w:rsid w:val="00522CC6"/>
    <w:rsid w:val="009B4245"/>
    <w:rsid w:val="00A70A7F"/>
    <w:rsid w:val="00B62112"/>
    <w:rsid w:val="00BC48A6"/>
    <w:rsid w:val="00CE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E9025"/>
  <w15:chartTrackingRefBased/>
  <w15:docId w15:val="{52998CEA-D726-49F4-99D1-6FAFBB232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6211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70A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HlavikaChar">
    <w:name w:val="Hlavička Char"/>
    <w:basedOn w:val="Predvolenpsmoodseku"/>
    <w:link w:val="Hlavika"/>
    <w:uiPriority w:val="99"/>
    <w:rsid w:val="00A70A7F"/>
  </w:style>
  <w:style w:type="paragraph" w:styleId="Pta">
    <w:name w:val="footer"/>
    <w:basedOn w:val="Normlny"/>
    <w:link w:val="PtaChar"/>
    <w:uiPriority w:val="99"/>
    <w:unhideWhenUsed/>
    <w:rsid w:val="00A70A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taChar">
    <w:name w:val="Päta Char"/>
    <w:basedOn w:val="Predvolenpsmoodseku"/>
    <w:link w:val="Pta"/>
    <w:uiPriority w:val="99"/>
    <w:rsid w:val="00A70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Rabatinová</dc:creator>
  <cp:keywords/>
  <dc:description/>
  <cp:lastModifiedBy>Rokytov Ucto</cp:lastModifiedBy>
  <cp:revision>2</cp:revision>
  <cp:lastPrinted>2024-03-14T06:37:00Z</cp:lastPrinted>
  <dcterms:created xsi:type="dcterms:W3CDTF">2024-03-14T06:37:00Z</dcterms:created>
  <dcterms:modified xsi:type="dcterms:W3CDTF">2024-03-14T06:37:00Z</dcterms:modified>
</cp:coreProperties>
</file>